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6D" w:rsidRDefault="00BE5D5E" w:rsidP="00BE5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оборудования в </w:t>
      </w:r>
      <w:r w:rsidR="00E47ED7">
        <w:rPr>
          <w:rFonts w:ascii="Times New Roman" w:hAnsi="Times New Roman" w:cs="Times New Roman"/>
          <w:sz w:val="28"/>
          <w:szCs w:val="28"/>
        </w:rPr>
        <w:t>первой младшей группе «Кнопочки»</w:t>
      </w:r>
    </w:p>
    <w:tbl>
      <w:tblPr>
        <w:tblStyle w:val="a3"/>
        <w:tblW w:w="0" w:type="auto"/>
        <w:tblLook w:val="04A0"/>
      </w:tblPr>
      <w:tblGrid>
        <w:gridCol w:w="4461"/>
        <w:gridCol w:w="5110"/>
      </w:tblGrid>
      <w:tr w:rsidR="00547A6D" w:rsidTr="00416AAD">
        <w:tc>
          <w:tcPr>
            <w:tcW w:w="9571" w:type="dxa"/>
            <w:gridSpan w:val="2"/>
          </w:tcPr>
          <w:p w:rsidR="00547A6D" w:rsidRDefault="00547A6D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47A6D" w:rsidTr="001E38F7">
        <w:tc>
          <w:tcPr>
            <w:tcW w:w="4461" w:type="dxa"/>
          </w:tcPr>
          <w:p w:rsidR="00547A6D" w:rsidRDefault="00547A6D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547A6D" w:rsidRDefault="00547A6D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A6D" w:rsidTr="001E38F7">
        <w:tc>
          <w:tcPr>
            <w:tcW w:w="4461" w:type="dxa"/>
          </w:tcPr>
          <w:p w:rsidR="00547A6D" w:rsidRDefault="00E47ED7" w:rsidP="00E47ED7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Сенсорный уголок</w:t>
            </w:r>
          </w:p>
        </w:tc>
        <w:tc>
          <w:tcPr>
            <w:tcW w:w="5110" w:type="dxa"/>
          </w:tcPr>
          <w:p w:rsidR="00547A6D" w:rsidRPr="001E38F7" w:rsidRDefault="00E47ED7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Домик с окошками и фигурами</w:t>
            </w:r>
            <w:r w:rsidR="00F8545A" w:rsidRPr="001E3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  <w:r w:rsidR="00407B0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07B0D" w:rsidRPr="001E38F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407B0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».   Фигуры кошек с 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окошками и фигурками. Пирамидки разного размера. Крышечки для сенсорного развития.</w:t>
            </w:r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Бегунок.</w:t>
            </w:r>
            <w:r w:rsidR="00407B0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Пирамидки – стаканы.</w:t>
            </w:r>
          </w:p>
        </w:tc>
      </w:tr>
      <w:tr w:rsidR="00F92ECB" w:rsidTr="001E38F7">
        <w:tc>
          <w:tcPr>
            <w:tcW w:w="4461" w:type="dxa"/>
          </w:tcPr>
          <w:p w:rsidR="00F92ECB" w:rsidRDefault="00F92ECB" w:rsidP="0030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зона сюжетно-ролевых игр</w:t>
            </w:r>
          </w:p>
        </w:tc>
        <w:tc>
          <w:tcPr>
            <w:tcW w:w="5110" w:type="dxa"/>
          </w:tcPr>
          <w:p w:rsidR="00F92ECB" w:rsidRPr="001E38F7" w:rsidRDefault="00C379F2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«Семья». Коляска. Куклы. 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т.д.).</w:t>
            </w:r>
            <w:proofErr w:type="gram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Набор чайной посуды (блюдца, чашки). Кроватка детская с комплектом белья. Сюжетно-ролевая игра «Больница». 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Набор для игры в больницу, аптеку (укол, пузырьки, градусник, и т.д.</w:t>
            </w:r>
            <w:proofErr w:type="gramEnd"/>
          </w:p>
        </w:tc>
      </w:tr>
      <w:tr w:rsidR="00F92ECB" w:rsidTr="001E38F7">
        <w:tc>
          <w:tcPr>
            <w:tcW w:w="4461" w:type="dxa"/>
          </w:tcPr>
          <w:p w:rsidR="00F92ECB" w:rsidRDefault="00F92ECB" w:rsidP="0030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уединения</w:t>
            </w:r>
          </w:p>
        </w:tc>
        <w:tc>
          <w:tcPr>
            <w:tcW w:w="5110" w:type="dxa"/>
          </w:tcPr>
          <w:p w:rsidR="00F92ECB" w:rsidRPr="001E38F7" w:rsidRDefault="00C379F2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Диван, два кресла, набор раскрасок и карандашей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92ECB" w:rsidTr="00917369">
        <w:tc>
          <w:tcPr>
            <w:tcW w:w="9571" w:type="dxa"/>
            <w:gridSpan w:val="2"/>
          </w:tcPr>
          <w:p w:rsidR="00F92ECB" w:rsidRPr="001E38F7" w:rsidRDefault="00F92ECB" w:rsidP="001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F92ECB" w:rsidTr="001E38F7">
        <w:tc>
          <w:tcPr>
            <w:tcW w:w="4461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5110" w:type="dxa"/>
          </w:tcPr>
          <w:p w:rsidR="00F92ECB" w:rsidRPr="001E38F7" w:rsidRDefault="00C379F2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растения: драцена; </w:t>
            </w:r>
            <w:r w:rsidR="00E47ED7" w:rsidRPr="001E38F7">
              <w:rPr>
                <w:rFonts w:ascii="Times New Roman" w:hAnsi="Times New Roman" w:cs="Times New Roman"/>
                <w:sz w:val="28"/>
                <w:szCs w:val="28"/>
              </w:rPr>
              <w:t>аспарагус.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Набор муляжи овощей и фруктов.</w:t>
            </w:r>
          </w:p>
        </w:tc>
      </w:tr>
      <w:tr w:rsidR="00F92ECB" w:rsidTr="00684BAD">
        <w:tc>
          <w:tcPr>
            <w:tcW w:w="9571" w:type="dxa"/>
            <w:gridSpan w:val="2"/>
          </w:tcPr>
          <w:p w:rsidR="00F92ECB" w:rsidRPr="001E38F7" w:rsidRDefault="00F92ECB" w:rsidP="001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F92ECB" w:rsidTr="001E38F7">
        <w:tc>
          <w:tcPr>
            <w:tcW w:w="4461" w:type="dxa"/>
          </w:tcPr>
          <w:p w:rsidR="00F92ECB" w:rsidRDefault="00F92ECB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  <w:tc>
          <w:tcPr>
            <w:tcW w:w="5110" w:type="dxa"/>
          </w:tcPr>
          <w:p w:rsidR="00F92ECB" w:rsidRPr="001E38F7" w:rsidRDefault="00432015" w:rsidP="005F2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К.Чуковский: «</w:t>
            </w:r>
            <w:proofErr w:type="spell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»,  «Айболит»,  К.Чуковского», «Муха-Цокотуха», 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>«Айболит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Теремок».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Курочка Ряба».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0553" w:rsidRPr="001E38F7">
              <w:rPr>
                <w:rFonts w:ascii="Times New Roman" w:hAnsi="Times New Roman" w:cs="Times New Roman"/>
                <w:sz w:val="28"/>
                <w:szCs w:val="28"/>
              </w:rPr>
              <w:t>Учимся считать»,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0553" w:rsidRPr="001E38F7">
              <w:rPr>
                <w:rFonts w:ascii="Times New Roman" w:hAnsi="Times New Roman" w:cs="Times New Roman"/>
                <w:sz w:val="28"/>
                <w:szCs w:val="28"/>
              </w:rPr>
              <w:t>Мы на ферме »,(стихи, загадки, сказки)»Времена года»,</w:t>
            </w:r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К.Чуковский Сказки,»Мамины и папины профессии»,</w:t>
            </w:r>
            <w:r w:rsidR="005F25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Трям</w:t>
            </w:r>
            <w:proofErr w:type="spellEnd"/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здравствуйте»,</w:t>
            </w:r>
            <w:r w:rsidR="006805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Веселые истории»,</w:t>
            </w:r>
            <w:r w:rsidR="0068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С.Свириденко</w:t>
            </w:r>
            <w:proofErr w:type="spellEnd"/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«Спи , моя радость усни»,М.Сенчищев «Считаем вместе»,»Чей голос?»,»Занятия с ребенком»(от 1до2),»Красная шапочка»,»Животные  Африки»,С.Анисимова «В лесу и в саду»,»Играем и развиваемся»,книжка с окошками «Мамы и малыши»,»В саду и на ферме»</w:t>
            </w:r>
            <w:proofErr w:type="gramStart"/>
            <w:r w:rsidR="002854CA" w:rsidRPr="001E38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Запоминаем».»Учимся считать»,»Загадки для малышей»,книга-игра «Учим </w:t>
            </w:r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цвета»,»фрукты»,»Небылицы»,В.Иванов «Страна Кукареку».»Большая книга на развитие интеллекта»,»Цвета»,»Формы»,»Три кота»,»Читаем по слогам»,»Играем и запоминаем»,»Три поросенка»,»Топ-топ, чьи-то ножки»,»Живая азбука»,А.</w:t>
            </w:r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377AB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«Лошадка»,</w:t>
            </w:r>
            <w:r w:rsidR="001E38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Гуси-гуси </w:t>
            </w:r>
            <w:proofErr w:type="spellStart"/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>га,га,га</w:t>
            </w:r>
            <w:proofErr w:type="spellEnd"/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>»,»Репка»,</w:t>
            </w:r>
            <w:r w:rsidR="001E38F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BC4270" w:rsidRPr="001E38F7">
              <w:rPr>
                <w:rFonts w:ascii="Times New Roman" w:hAnsi="Times New Roman" w:cs="Times New Roman"/>
                <w:sz w:val="28"/>
                <w:szCs w:val="28"/>
              </w:rPr>
              <w:t>Колобок»</w:t>
            </w:r>
          </w:p>
        </w:tc>
      </w:tr>
      <w:tr w:rsidR="00F92ECB" w:rsidTr="00B94168">
        <w:tc>
          <w:tcPr>
            <w:tcW w:w="9571" w:type="dxa"/>
            <w:gridSpan w:val="2"/>
          </w:tcPr>
          <w:p w:rsidR="00F92ECB" w:rsidRPr="001E38F7" w:rsidRDefault="00F92ECB" w:rsidP="001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 развитие</w:t>
            </w:r>
          </w:p>
        </w:tc>
      </w:tr>
      <w:tr w:rsidR="00F92ECB" w:rsidTr="001E38F7">
        <w:tc>
          <w:tcPr>
            <w:tcW w:w="4461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изобразительной деятельности</w:t>
            </w:r>
          </w:p>
        </w:tc>
        <w:tc>
          <w:tcPr>
            <w:tcW w:w="5110" w:type="dxa"/>
          </w:tcPr>
          <w:p w:rsidR="00F92ECB" w:rsidRPr="001E38F7" w:rsidRDefault="00432015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Наборы бумаги белого цвета.</w:t>
            </w:r>
            <w:r w:rsidR="000376F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Наборы цветной бумаги для занятий аппликацией. Клей (в закрытой банке) ПВА. Набор цветного и белого мела.  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 (12 шт.)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очилка для карандашей (для воспитателя). </w:t>
            </w:r>
            <w:r w:rsidR="001E38F7">
              <w:rPr>
                <w:rFonts w:ascii="Times New Roman" w:hAnsi="Times New Roman" w:cs="Times New Roman"/>
                <w:sz w:val="28"/>
                <w:szCs w:val="28"/>
              </w:rPr>
              <w:t>Краски, кисточки, непролива</w:t>
            </w:r>
            <w:r w:rsidR="000376FD" w:rsidRPr="001E38F7">
              <w:rPr>
                <w:rFonts w:ascii="Times New Roman" w:hAnsi="Times New Roman" w:cs="Times New Roman"/>
                <w:sz w:val="28"/>
                <w:szCs w:val="28"/>
              </w:rPr>
              <w:t>йки. Картотека изображений</w:t>
            </w:r>
            <w:r w:rsidR="00D86CE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6FD"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для малышей.</w:t>
            </w:r>
          </w:p>
        </w:tc>
      </w:tr>
      <w:tr w:rsidR="00F92ECB" w:rsidTr="001E38F7">
        <w:tc>
          <w:tcPr>
            <w:tcW w:w="4461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конструирования</w:t>
            </w:r>
          </w:p>
        </w:tc>
        <w:tc>
          <w:tcPr>
            <w:tcW w:w="5110" w:type="dxa"/>
          </w:tcPr>
          <w:p w:rsidR="00F92ECB" w:rsidRPr="001E38F7" w:rsidRDefault="000376FD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 (кубики, кирпичики, призмы, короткие и длинные пластины). Наборы конструктора «</w:t>
            </w:r>
            <w:proofErr w:type="spell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»: крупный, средний, мелкий. Конструктор</w:t>
            </w:r>
          </w:p>
        </w:tc>
      </w:tr>
      <w:tr w:rsidR="00F92ECB" w:rsidTr="001E38F7">
        <w:tc>
          <w:tcPr>
            <w:tcW w:w="4461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музыкально-театрализованной деятельности</w:t>
            </w:r>
          </w:p>
        </w:tc>
        <w:tc>
          <w:tcPr>
            <w:tcW w:w="5110" w:type="dxa"/>
          </w:tcPr>
          <w:p w:rsidR="00F92ECB" w:rsidRPr="001E38F7" w:rsidRDefault="000376FD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 xml:space="preserve">Маракасы, </w:t>
            </w:r>
            <w:r w:rsidR="00D86CED" w:rsidRPr="001E38F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E38F7">
              <w:rPr>
                <w:rFonts w:ascii="Times New Roman" w:hAnsi="Times New Roman" w:cs="Times New Roman"/>
                <w:sz w:val="28"/>
                <w:szCs w:val="28"/>
              </w:rPr>
              <w:t>гре</w:t>
            </w: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мушки. Вязаный пальчиковый театр «Колобок» Пальчиковый театр «Колобок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CED" w:rsidRPr="001E38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86CED" w:rsidRPr="001E38F7">
              <w:rPr>
                <w:rFonts w:ascii="Times New Roman" w:hAnsi="Times New Roman" w:cs="Times New Roman"/>
                <w:sz w:val="28"/>
                <w:szCs w:val="28"/>
              </w:rPr>
              <w:t>исковой театр «Три поросенка»,»Три медведя».</w:t>
            </w:r>
          </w:p>
        </w:tc>
      </w:tr>
      <w:tr w:rsidR="00F92ECB" w:rsidTr="001E38F7">
        <w:tc>
          <w:tcPr>
            <w:tcW w:w="4461" w:type="dxa"/>
          </w:tcPr>
          <w:p w:rsidR="00F92ECB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5110" w:type="dxa"/>
          </w:tcPr>
          <w:p w:rsidR="00F92ECB" w:rsidRPr="001E38F7" w:rsidRDefault="00D86CED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Костюм врача.</w:t>
            </w:r>
          </w:p>
        </w:tc>
      </w:tr>
      <w:tr w:rsidR="006A4661" w:rsidTr="00D52F65">
        <w:tc>
          <w:tcPr>
            <w:tcW w:w="9571" w:type="dxa"/>
            <w:gridSpan w:val="2"/>
          </w:tcPr>
          <w:p w:rsidR="006A4661" w:rsidRPr="001E38F7" w:rsidRDefault="006A4661" w:rsidP="001E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6A4661" w:rsidTr="001E38F7">
        <w:tc>
          <w:tcPr>
            <w:tcW w:w="4461" w:type="dxa"/>
          </w:tcPr>
          <w:p w:rsidR="006A4661" w:rsidRDefault="006A4661" w:rsidP="0054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уголок</w:t>
            </w:r>
          </w:p>
        </w:tc>
        <w:tc>
          <w:tcPr>
            <w:tcW w:w="5110" w:type="dxa"/>
          </w:tcPr>
          <w:p w:rsidR="006A4661" w:rsidRPr="001E38F7" w:rsidRDefault="00D86CED" w:rsidP="001E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Канат: длина 150-см.</w:t>
            </w:r>
            <w:proofErr w:type="gramStart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1E38F7">
              <w:rPr>
                <w:rFonts w:ascii="Times New Roman" w:hAnsi="Times New Roman" w:cs="Times New Roman"/>
                <w:sz w:val="28"/>
                <w:szCs w:val="28"/>
              </w:rPr>
              <w:t>ячи .Массажные коврики. Картотека подвижных игр</w:t>
            </w:r>
            <w:r w:rsidR="00F8545A" w:rsidRPr="001E38F7">
              <w:rPr>
                <w:rFonts w:ascii="Times New Roman" w:hAnsi="Times New Roman" w:cs="Times New Roman"/>
                <w:sz w:val="28"/>
                <w:szCs w:val="28"/>
              </w:rPr>
              <w:t>. Мячи маленькие.  Гимнастическая лестница, гимнастическая горка</w:t>
            </w:r>
          </w:p>
        </w:tc>
      </w:tr>
    </w:tbl>
    <w:p w:rsidR="00547A6D" w:rsidRPr="00547A6D" w:rsidRDefault="00547A6D" w:rsidP="00547A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7A6D" w:rsidRPr="00547A6D" w:rsidSect="0062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7A6D"/>
    <w:rsid w:val="000376FD"/>
    <w:rsid w:val="00096402"/>
    <w:rsid w:val="000E0553"/>
    <w:rsid w:val="00197685"/>
    <w:rsid w:val="001E38F7"/>
    <w:rsid w:val="002854CA"/>
    <w:rsid w:val="00407B0D"/>
    <w:rsid w:val="00432015"/>
    <w:rsid w:val="005377AB"/>
    <w:rsid w:val="00547A6D"/>
    <w:rsid w:val="005A7826"/>
    <w:rsid w:val="005F255D"/>
    <w:rsid w:val="006222E0"/>
    <w:rsid w:val="00680590"/>
    <w:rsid w:val="006A4661"/>
    <w:rsid w:val="006F463E"/>
    <w:rsid w:val="00B40A14"/>
    <w:rsid w:val="00BC4270"/>
    <w:rsid w:val="00BE5D5E"/>
    <w:rsid w:val="00C379F2"/>
    <w:rsid w:val="00C86685"/>
    <w:rsid w:val="00D86CED"/>
    <w:rsid w:val="00E47ED7"/>
    <w:rsid w:val="00F8545A"/>
    <w:rsid w:val="00F9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2019-05-28T17:53:00Z</cp:lastPrinted>
  <dcterms:created xsi:type="dcterms:W3CDTF">2019-05-20T07:38:00Z</dcterms:created>
  <dcterms:modified xsi:type="dcterms:W3CDTF">2019-05-31T05:17:00Z</dcterms:modified>
</cp:coreProperties>
</file>